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FA7F5DC" w14:textId="77777777" w:rsidR="00285DD1" w:rsidRPr="00285DD1" w:rsidRDefault="00EA33E8" w:rsidP="00285DD1">
      <w:r>
        <w:t>Clarification of data used in Lab 7.</w:t>
      </w:r>
      <w:r>
        <w:br/>
      </w:r>
      <w:r>
        <w:br/>
      </w:r>
      <w:r w:rsidR="00285DD1" w:rsidRPr="00285DD1">
        <w:t>Hi everyone,</w:t>
      </w:r>
    </w:p>
    <w:p w14:paraId="298FD04A" w14:textId="10F50A43" w:rsidR="00285DD1" w:rsidRPr="00285DD1" w:rsidRDefault="00285DD1" w:rsidP="00285DD1">
      <w:r w:rsidRPr="00285DD1">
        <w:t xml:space="preserve">I </w:t>
      </w:r>
      <w:r>
        <w:t>want to offer a clearer</w:t>
      </w:r>
      <w:r w:rsidRPr="00285DD1">
        <w:t xml:space="preserve"> walkthrough of the NLCD data </w:t>
      </w:r>
      <w:r>
        <w:t xml:space="preserve">used </w:t>
      </w:r>
      <w:r w:rsidRPr="00285DD1">
        <w:t>in Lab 7</w:t>
      </w:r>
      <w:r>
        <w:t xml:space="preserve"> to</w:t>
      </w:r>
      <w:r w:rsidRPr="00285DD1">
        <w:t xml:space="preserve"> help you complete the assignment.</w:t>
      </w:r>
      <w:r>
        <w:t xml:space="preserve"> </w:t>
      </w:r>
      <w:r w:rsidR="0027710B">
        <w:t>I got turned around with the file myself, and I apologize for the confusion.</w:t>
      </w:r>
    </w:p>
    <w:p w14:paraId="0D3678C8" w14:textId="77777777" w:rsidR="00285DD1" w:rsidRPr="00285DD1" w:rsidRDefault="00285DD1" w:rsidP="00285DD1">
      <w:r w:rsidRPr="00285DD1">
        <w:t xml:space="preserve">Please make sure to use the </w:t>
      </w:r>
      <w:r w:rsidRPr="00285DD1">
        <w:rPr>
          <w:b/>
          <w:bCs/>
        </w:rPr>
        <w:t>highlighted layers</w:t>
      </w:r>
      <w:r w:rsidRPr="00285DD1">
        <w:t xml:space="preserve"> provided for this lab. These are the specific ones you'll need to complete the tasks.</w:t>
      </w:r>
    </w:p>
    <w:p w14:paraId="7DC45895" w14:textId="77777777" w:rsidR="00285DD1" w:rsidRPr="00285DD1" w:rsidRDefault="00285DD1" w:rsidP="00285DD1">
      <w:r w:rsidRPr="00285DD1">
        <w:t xml:space="preserve">Also, to make up for the confusion, I’m </w:t>
      </w:r>
      <w:r w:rsidRPr="00285DD1">
        <w:rPr>
          <w:b/>
          <w:bCs/>
        </w:rPr>
        <w:t>waiving any late penalties</w:t>
      </w:r>
      <w:r w:rsidRPr="00285DD1">
        <w:t xml:space="preserve"> for this lab.</w:t>
      </w:r>
    </w:p>
    <w:p w14:paraId="375E2B60" w14:textId="70875AB7" w:rsidR="00AD29EB" w:rsidRDefault="00EA33E8">
      <w:r>
        <w:br/>
      </w:r>
      <w:r w:rsidR="00AD29EB">
        <w:br/>
        <w:t>You need the highlighted layers for this lab:</w:t>
      </w:r>
      <w:r w:rsidR="000C1933">
        <w:br/>
      </w:r>
      <w:r w:rsidR="000C1933">
        <w:br/>
      </w:r>
      <w:r w:rsidR="000C1933" w:rsidRPr="000C1933">
        <w:rPr>
          <w:noProof/>
        </w:rPr>
        <w:drawing>
          <wp:inline distT="0" distB="0" distL="0" distR="0" wp14:anchorId="4FF5DB19" wp14:editId="49E1101C">
            <wp:extent cx="3581400" cy="3282951"/>
            <wp:effectExtent l="0" t="0" r="0" b="0"/>
            <wp:docPr id="4099904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990425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590554" cy="329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1933">
        <w:br/>
      </w:r>
      <w:r w:rsidR="000C1933">
        <w:br/>
        <w:t>This lab uses PA Municipalities, DEM grids, and a land cover classification.</w:t>
      </w:r>
      <w:r w:rsidR="00AD29EB">
        <w:t xml:space="preserve"> We are using a different dataset than the landcover 2016. This is because landcover 2016 is no longer available. </w:t>
      </w:r>
      <w:r w:rsidR="000C1933">
        <w:t xml:space="preserve">The NLCD dataset we’re using </w:t>
      </w:r>
      <w:r w:rsidR="00AD29EB">
        <w:t>i</w:t>
      </w:r>
      <w:r w:rsidR="000C1933">
        <w:t xml:space="preserve">s called </w:t>
      </w:r>
      <w:r w:rsidR="000C1933" w:rsidRPr="000C1933">
        <w:t xml:space="preserve">NLCD_YU2g1C8Q5pfHatWZdgjP </w:t>
      </w:r>
      <w:r w:rsidR="000C1933">
        <w:t>.zip and is posted on canvas. Unzip the folder and contents looks like this:</w:t>
      </w:r>
      <w:r w:rsidR="000C1933">
        <w:br/>
      </w:r>
      <w:r w:rsidR="000C1933">
        <w:lastRenderedPageBreak/>
        <w:br/>
      </w:r>
      <w:r w:rsidR="000C1933" w:rsidRPr="000C1933">
        <w:rPr>
          <w:noProof/>
        </w:rPr>
        <w:drawing>
          <wp:inline distT="0" distB="0" distL="0" distR="0" wp14:anchorId="0F4DAEA9" wp14:editId="06037979">
            <wp:extent cx="3467100" cy="1690952"/>
            <wp:effectExtent l="0" t="0" r="0" b="5080"/>
            <wp:docPr id="101118116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1181160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75114" cy="169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EA4C0" w14:textId="4B9C8A1E" w:rsidR="00AD29EB" w:rsidRDefault="00AD29EB">
      <w:r>
        <w:t xml:space="preserve">You’ll need </w:t>
      </w:r>
      <w:r w:rsidRPr="00AD29EB">
        <w:rPr>
          <w:b/>
          <w:bCs/>
        </w:rPr>
        <w:t>NLCD_2021_Impervious_descriptor_L48_20230630_YU2g1C8Q5pfHatWZdgjP.tiff</w:t>
      </w:r>
      <w:r>
        <w:t xml:space="preserve"> for the tutorial, and </w:t>
      </w:r>
      <w:r w:rsidRPr="00AD29EB">
        <w:rPr>
          <w:b/>
          <w:bCs/>
        </w:rPr>
        <w:t xml:space="preserve">NLCD_2021_Impervious_L48_20230630_YU2g1C8Q5pfHatWZdgjP.tiff </w:t>
      </w:r>
      <w:r w:rsidRPr="00AD29EB">
        <w:t xml:space="preserve">for </w:t>
      </w:r>
      <w:r>
        <w:t>the assignment,</w:t>
      </w:r>
    </w:p>
    <w:p w14:paraId="1A8B2EC4" w14:textId="32B2E096" w:rsidR="000C1933" w:rsidRDefault="000C1933">
      <w:r>
        <w:br/>
      </w:r>
      <w:r>
        <w:br/>
      </w:r>
      <w:r w:rsidRPr="000C1933">
        <w:rPr>
          <w:noProof/>
        </w:rPr>
        <w:drawing>
          <wp:inline distT="0" distB="0" distL="0" distR="0" wp14:anchorId="1BF06AD5" wp14:editId="73551988">
            <wp:extent cx="4495800" cy="3189808"/>
            <wp:effectExtent l="0" t="0" r="0" b="0"/>
            <wp:docPr id="116669170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691702" name="Picture 1" descr="A screenshot of a computer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12024" cy="3201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017BB" w14:textId="77777777" w:rsidR="000C1933" w:rsidRDefault="000C1933"/>
    <w:p w14:paraId="7A4B738D" w14:textId="5FF8C1DC" w:rsidR="000C1933" w:rsidRDefault="000C1933">
      <w:r w:rsidRPr="000C1933">
        <w:rPr>
          <w:noProof/>
        </w:rPr>
        <w:lastRenderedPageBreak/>
        <w:drawing>
          <wp:inline distT="0" distB="0" distL="0" distR="0" wp14:anchorId="6BDA75A8" wp14:editId="692F183A">
            <wp:extent cx="4436988" cy="2584450"/>
            <wp:effectExtent l="0" t="0" r="1905" b="6350"/>
            <wp:docPr id="9906947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69473" name="Picture 1" descr="A screen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43684" cy="258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</w:p>
    <w:p w14:paraId="49424DC2" w14:textId="1E992F59" w:rsidR="000C1933" w:rsidRDefault="00AD29EB">
      <w:r>
        <w:t>In the tutorial, e</w:t>
      </w:r>
      <w:r w:rsidR="00C13017">
        <w:t xml:space="preserve">xtract by mask </w:t>
      </w:r>
      <w:r>
        <w:t>leaves</w:t>
      </w:r>
      <w:r w:rsidR="00C13017">
        <w:t xml:space="preserve"> you  and these values only:</w:t>
      </w:r>
      <w:r w:rsidR="00C13017" w:rsidRPr="00C13017">
        <w:t xml:space="preserve"> </w:t>
      </w:r>
      <w:r w:rsidR="00C13017" w:rsidRPr="00C13017">
        <w:rPr>
          <w:noProof/>
        </w:rPr>
        <w:drawing>
          <wp:inline distT="0" distB="0" distL="0" distR="0" wp14:anchorId="281B8AD4" wp14:editId="593ECC42">
            <wp:extent cx="5943600" cy="3839210"/>
            <wp:effectExtent l="0" t="0" r="0" b="8890"/>
            <wp:docPr id="125772374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723745" name="Picture 1" descr="A screenshot of a computer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13017">
        <w:br/>
      </w:r>
    </w:p>
    <w:p w14:paraId="2C54C8FC" w14:textId="77777777" w:rsidR="00AD29EB" w:rsidRDefault="00C13017">
      <w:r>
        <w:lastRenderedPageBreak/>
        <w:t>Which correspond to these land uses:</w:t>
      </w:r>
      <w:r>
        <w:br/>
      </w:r>
      <w:r w:rsidRPr="00C13017">
        <w:rPr>
          <w:noProof/>
        </w:rPr>
        <w:drawing>
          <wp:inline distT="0" distB="0" distL="0" distR="0" wp14:anchorId="7ADD4084" wp14:editId="1500F80C">
            <wp:extent cx="5943600" cy="3441700"/>
            <wp:effectExtent l="0" t="0" r="0" b="6350"/>
            <wp:docPr id="1280100742" name="Picture 1" descr="A map of the worl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100742" name="Picture 1" descr="A map of the world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29EB">
        <w:t xml:space="preserve">Change the projection by using the </w:t>
      </w:r>
      <w:r w:rsidR="00AD29EB" w:rsidRPr="00C13017">
        <w:rPr>
          <w:b/>
          <w:bCs/>
        </w:rPr>
        <w:t>Project Raster</w:t>
      </w:r>
      <w:r w:rsidR="00AD29EB">
        <w:t xml:space="preserve"> tool. </w:t>
      </w:r>
      <w:r w:rsidR="00AD29EB">
        <w:br/>
      </w:r>
      <w:r>
        <w:br/>
      </w:r>
      <w:r w:rsidRPr="00C13017">
        <w:rPr>
          <w:noProof/>
        </w:rPr>
        <w:drawing>
          <wp:inline distT="0" distB="0" distL="0" distR="0" wp14:anchorId="7DC9D67F" wp14:editId="1991200B">
            <wp:extent cx="5943600" cy="2432685"/>
            <wp:effectExtent l="0" t="0" r="0" b="5715"/>
            <wp:docPr id="147069595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695953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051A2D49" w14:textId="25B72DBC" w:rsidR="00C13017" w:rsidRDefault="00AD29EB">
      <w:r>
        <w:t>Set the 0 value to no color. The remaining are your developed zones. Change transparency, play around with color schemes.</w:t>
      </w:r>
      <w:r w:rsidR="00C13017">
        <w:br/>
      </w:r>
      <w:r w:rsidR="00C13017">
        <w:lastRenderedPageBreak/>
        <w:br/>
      </w:r>
      <w:r w:rsidR="00C13017" w:rsidRPr="00C13017">
        <w:rPr>
          <w:noProof/>
        </w:rPr>
        <w:drawing>
          <wp:inline distT="0" distB="0" distL="0" distR="0" wp14:anchorId="302175CC" wp14:editId="55118F63">
            <wp:extent cx="5943600" cy="3616325"/>
            <wp:effectExtent l="0" t="0" r="0" b="3175"/>
            <wp:docPr id="1644496090" name="Picture 1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496090" name="Picture 1" descr="A screenshot of a map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2773" w14:textId="77777777" w:rsidR="00C13017" w:rsidRDefault="00C13017"/>
    <w:p w14:paraId="5F4B0692" w14:textId="77777777" w:rsidR="00C13017" w:rsidRDefault="00C13017"/>
    <w:p w14:paraId="7A3FD71D" w14:textId="77777777" w:rsidR="00AD29EB" w:rsidRDefault="00C13017">
      <w:r>
        <w:br/>
      </w:r>
      <w:r>
        <w:br/>
      </w:r>
      <w:r w:rsidRPr="00C13017">
        <w:rPr>
          <w:noProof/>
        </w:rPr>
        <w:drawing>
          <wp:inline distT="0" distB="0" distL="0" distR="0" wp14:anchorId="63B04A9C" wp14:editId="3B9E63D0">
            <wp:extent cx="5943600" cy="2892425"/>
            <wp:effectExtent l="0" t="0" r="0" b="3175"/>
            <wp:docPr id="20106398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639826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A09AA" w14:textId="77777777" w:rsidR="00AD29EB" w:rsidRDefault="00AD29EB">
      <w:r>
        <w:lastRenderedPageBreak/>
        <w:br/>
        <w:t xml:space="preserve">Zonal Statistics for each land use category. </w:t>
      </w:r>
      <w:r w:rsidRPr="00AD29EB">
        <w:t>Use Municipalities as zone data and s</w:t>
      </w:r>
      <w:r>
        <w:t>lope as value raster.</w:t>
      </w:r>
      <w:r w:rsidR="00C13017" w:rsidRPr="00AD29EB">
        <w:br/>
      </w:r>
      <w:r w:rsidR="00C13017" w:rsidRPr="00AD29EB">
        <w:br/>
      </w:r>
      <w:r w:rsidR="00EA33E8" w:rsidRPr="00EA33E8">
        <w:rPr>
          <w:noProof/>
        </w:rPr>
        <w:drawing>
          <wp:inline distT="0" distB="0" distL="0" distR="0" wp14:anchorId="7D9CB4CF" wp14:editId="063F2C98">
            <wp:extent cx="5943600" cy="2948305"/>
            <wp:effectExtent l="0" t="0" r="0" b="4445"/>
            <wp:docPr id="17793026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302631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3E8" w:rsidRPr="00AD29EB">
        <w:br/>
      </w:r>
      <w:r w:rsidR="00EA33E8" w:rsidRPr="00EA33E8">
        <w:rPr>
          <w:noProof/>
        </w:rPr>
        <w:drawing>
          <wp:inline distT="0" distB="0" distL="0" distR="0" wp14:anchorId="301D6D32" wp14:editId="4338A7CB">
            <wp:extent cx="5943600" cy="3954780"/>
            <wp:effectExtent l="0" t="0" r="0" b="7620"/>
            <wp:docPr id="20070702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070230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3E8" w:rsidRPr="00AD29EB">
        <w:br/>
      </w:r>
      <w:r w:rsidR="00EA33E8" w:rsidRPr="00AD29EB">
        <w:lastRenderedPageBreak/>
        <w:br/>
      </w:r>
    </w:p>
    <w:p w14:paraId="6CDBF53D" w14:textId="77777777" w:rsidR="00AD29EB" w:rsidRDefault="00AD29EB"/>
    <w:p w14:paraId="13B60811" w14:textId="5EB9F200" w:rsidR="00EA33E8" w:rsidRPr="00AD29EB" w:rsidRDefault="00AD29EB">
      <w:r>
        <w:t>Assignment:</w:t>
      </w:r>
      <w:r w:rsidR="00C13017" w:rsidRPr="00AD29EB">
        <w:br/>
      </w:r>
      <w:r w:rsidR="00EA33E8" w:rsidRPr="00EA33E8">
        <w:rPr>
          <w:noProof/>
        </w:rPr>
        <w:drawing>
          <wp:inline distT="0" distB="0" distL="0" distR="0" wp14:anchorId="1ABAC6BF" wp14:editId="5B41AFD6">
            <wp:extent cx="5943600" cy="3446145"/>
            <wp:effectExtent l="0" t="0" r="0" b="1905"/>
            <wp:docPr id="171591228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91228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33E8" w:rsidRPr="00AD29EB">
        <w:br/>
      </w:r>
    </w:p>
    <w:p w14:paraId="7F41085B" w14:textId="287533AF" w:rsidR="00EA33E8" w:rsidRPr="00EA33E8" w:rsidRDefault="00EA33E8" w:rsidP="00EA33E8">
      <w:r w:rsidRPr="00EA33E8">
        <w:rPr>
          <w:noProof/>
        </w:rPr>
        <w:drawing>
          <wp:inline distT="0" distB="0" distL="0" distR="0" wp14:anchorId="79A2805D" wp14:editId="0DA79184">
            <wp:extent cx="5943600" cy="1675765"/>
            <wp:effectExtent l="0" t="0" r="0" b="635"/>
            <wp:docPr id="12559613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961327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br/>
      </w:r>
      <w:r w:rsidRPr="00EA33E8">
        <w:t xml:space="preserve">Look at the </w:t>
      </w:r>
      <w:r w:rsidRPr="00EA33E8">
        <w:rPr>
          <w:b/>
          <w:bCs/>
        </w:rPr>
        <w:t>MEDIAN</w:t>
      </w:r>
      <w:r w:rsidRPr="00EA33E8">
        <w:t xml:space="preserve"> field</w:t>
      </w:r>
    </w:p>
    <w:p w14:paraId="7CEA7AB3" w14:textId="77777777" w:rsidR="00EA33E8" w:rsidRPr="00EA33E8" w:rsidRDefault="00EA33E8" w:rsidP="00EA33E8">
      <w:pPr>
        <w:numPr>
          <w:ilvl w:val="0"/>
          <w:numId w:val="1"/>
        </w:numPr>
      </w:pPr>
      <w:r w:rsidRPr="00EA33E8">
        <w:t xml:space="preserve">This tells you the </w:t>
      </w:r>
      <w:r w:rsidRPr="00EA33E8">
        <w:rPr>
          <w:b/>
          <w:bCs/>
        </w:rPr>
        <w:t>median impervious %</w:t>
      </w:r>
      <w:r w:rsidRPr="00EA33E8">
        <w:t xml:space="preserve"> per municipality.</w:t>
      </w:r>
    </w:p>
    <w:p w14:paraId="4A7217BE" w14:textId="77777777" w:rsidR="00EA33E8" w:rsidRPr="00EA33E8" w:rsidRDefault="00EA33E8" w:rsidP="00EA33E8">
      <w:pPr>
        <w:numPr>
          <w:ilvl w:val="0"/>
          <w:numId w:val="1"/>
        </w:numPr>
      </w:pPr>
      <w:r w:rsidRPr="00EA33E8">
        <w:t xml:space="preserve">Example: MEDIAN = 52.6 means half the area is </w:t>
      </w:r>
      <w:r w:rsidRPr="00EA33E8">
        <w:rPr>
          <w:b/>
          <w:bCs/>
        </w:rPr>
        <w:t>≥ 52.6% impervious</w:t>
      </w:r>
    </w:p>
    <w:p w14:paraId="1605B176" w14:textId="65F433BE" w:rsidR="00EA33E8" w:rsidRPr="00EA33E8" w:rsidRDefault="00EA33E8" w:rsidP="00EA33E8">
      <w:r w:rsidRPr="00EA33E8">
        <w:rPr>
          <w:b/>
          <w:bCs/>
        </w:rPr>
        <w:lastRenderedPageBreak/>
        <w:t>Select municipalities where MEDIAN ≥ 50</w:t>
      </w:r>
      <w:r>
        <w:rPr>
          <w:b/>
          <w:bCs/>
        </w:rPr>
        <w:br/>
      </w:r>
      <w:r>
        <w:rPr>
          <w:b/>
          <w:bCs/>
        </w:rPr>
        <w:br/>
      </w:r>
    </w:p>
    <w:p w14:paraId="5125DD46" w14:textId="7375C2BF" w:rsidR="00C13017" w:rsidRDefault="00C13017">
      <w:r>
        <w:br/>
      </w:r>
    </w:p>
    <w:sectPr w:rsidR="00C1301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C306EDE"/>
    <w:multiLevelType w:val="multilevel"/>
    <w:tmpl w:val="F1C0F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31800192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1933"/>
    <w:rsid w:val="000C1933"/>
    <w:rsid w:val="0027710B"/>
    <w:rsid w:val="00285DD1"/>
    <w:rsid w:val="00A41685"/>
    <w:rsid w:val="00AD29EB"/>
    <w:rsid w:val="00C13017"/>
    <w:rsid w:val="00EA33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3C9CC5"/>
  <w15:chartTrackingRefBased/>
  <w15:docId w15:val="{994B0471-F97A-4B16-BE18-0A1B7A3854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C193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C193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C193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C193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C193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C193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C193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C193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C193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C193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C193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C193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C193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C193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C193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C193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C193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C193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C193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C193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C193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C193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C193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C193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C193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C193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C193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C193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C193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0545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73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14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349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8</Pages>
  <Words>246</Words>
  <Characters>1406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McKeon</dc:creator>
  <cp:keywords/>
  <dc:description/>
  <cp:lastModifiedBy>Thomas McKeon</cp:lastModifiedBy>
  <cp:revision>3</cp:revision>
  <dcterms:created xsi:type="dcterms:W3CDTF">2025-04-03T13:10:00Z</dcterms:created>
  <dcterms:modified xsi:type="dcterms:W3CDTF">2025-04-03T14:52:00Z</dcterms:modified>
</cp:coreProperties>
</file>